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4224CC" w:rsidP="00B44291">
      <w:pPr>
        <w:spacing w:after="200"/>
        <w:rPr>
          <w:rFonts w:ascii="Arial" w:hAnsi="Arial" w:cs="Arial"/>
          <w:b/>
          <w:sz w:val="72"/>
          <w:szCs w:val="72"/>
        </w:rPr>
      </w:pPr>
      <w:r>
        <w:rPr>
          <w:rFonts w:ascii="Arial" w:hAnsi="Arial" w:cs="Arial"/>
          <w:b/>
          <w:sz w:val="72"/>
          <w:szCs w:val="72"/>
        </w:rPr>
        <w:t xml:space="preserve">HEWELSFIELD &amp; BROCKWEIR </w:t>
      </w:r>
      <w:r w:rsidR="00B44291" w:rsidRPr="0019013D">
        <w:rPr>
          <w:rFonts w:ascii="Arial" w:hAnsi="Arial" w:cs="Arial"/>
          <w:b/>
          <w:sz w:val="72"/>
          <w:szCs w:val="72"/>
        </w:rPr>
        <w:t>STANDING</w:t>
      </w:r>
    </w:p>
    <w:p w:rsidR="007E3E5B" w:rsidRPr="004224CC" w:rsidRDefault="00B44291" w:rsidP="004224CC">
      <w:pPr>
        <w:spacing w:after="200"/>
        <w:rPr>
          <w:rFonts w:ascii="Arial" w:hAnsi="Arial" w:cs="Arial"/>
          <w:b/>
          <w:sz w:val="72"/>
          <w:szCs w:val="72"/>
        </w:rPr>
      </w:pPr>
      <w:r w:rsidRPr="0019013D">
        <w:rPr>
          <w:rFonts w:ascii="Arial" w:hAnsi="Arial" w:cs="Arial"/>
          <w:b/>
          <w:sz w:val="72"/>
          <w:szCs w:val="72"/>
        </w:rPr>
        <w:t>ORDERS 2</w:t>
      </w:r>
      <w:r w:rsidR="004224CC">
        <w:rPr>
          <w:rFonts w:ascii="Arial" w:hAnsi="Arial" w:cs="Arial"/>
          <w:b/>
          <w:sz w:val="72"/>
          <w:szCs w:val="72"/>
        </w:rPr>
        <w:t>018</w:t>
      </w:r>
    </w:p>
    <w:p w:rsidR="00883BA0" w:rsidRPr="004224CC" w:rsidRDefault="00883BA0" w:rsidP="004224CC">
      <w:pPr>
        <w:rPr>
          <w:rFonts w:ascii="Arial" w:hAnsi="Arial" w:cs="Arial"/>
          <w:b/>
          <w:szCs w:val="22"/>
        </w:rPr>
      </w:pPr>
      <w:bookmarkStart w:id="1" w:name="_Toc357072129"/>
      <w:bookmarkStart w:id="2" w:name="_Toc359318554"/>
      <w:bookmarkStart w:id="3" w:name="_Toc359334502"/>
      <w:bookmarkStart w:id="4" w:name="_Toc359334781"/>
      <w:bookmarkStart w:id="5" w:name="_GoBack"/>
      <w:bookmarkEnd w:id="0"/>
      <w:bookmarkEnd w:id="5"/>
    </w:p>
    <w:p w:rsidR="00C6169C" w:rsidRDefault="001E3ED6" w:rsidP="004224C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359336483"/>
    </w:p>
    <w:p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27B90">
        <w:rPr>
          <w:rFonts w:ascii="Arial" w:hAnsi="Arial" w:cs="Arial"/>
          <w:color w:val="000000"/>
          <w:sz w:val="22"/>
          <w:szCs w:val="22"/>
          <w:lang w:bidi="en-US"/>
        </w:rPr>
        <w:t>three</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w:t>
            </w:r>
            <w:r w:rsidR="00D27B90">
              <w:rPr>
                <w:rFonts w:ascii="Arial" w:hAnsi="Arial" w:cs="Arial"/>
                <w:color w:val="000000"/>
                <w:sz w:val="22"/>
                <w:szCs w:val="22"/>
                <w:lang w:bidi="en-US"/>
              </w:rPr>
              <w:t xml:space="preserve"> thirty </w:t>
            </w:r>
            <w:r w:rsidRPr="00D13515">
              <w:rPr>
                <w:rFonts w:ascii="Arial" w:hAnsi="Arial" w:cs="Arial"/>
                <w:color w:val="000000"/>
                <w:sz w:val="22"/>
                <w:szCs w:val="22"/>
                <w:lang w:bidi="en-US"/>
              </w:rPr>
              <w:t>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w:t>
            </w:r>
            <w:r w:rsidR="00D27B90">
              <w:rPr>
                <w:rFonts w:ascii="Arial" w:hAnsi="Arial" w:cs="Arial"/>
                <w:color w:val="000000"/>
                <w:sz w:val="22"/>
                <w:szCs w:val="22"/>
                <w:lang w:bidi="en-US"/>
              </w:rPr>
              <w:t xml:space="preserve"> five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likely to suffer discomfort.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w:t>
            </w:r>
            <w:r w:rsidRPr="00D13515">
              <w:rPr>
                <w:rFonts w:ascii="Arial" w:hAnsi="Arial" w:cs="Arial"/>
                <w:b/>
                <w:bCs/>
                <w:color w:val="000000"/>
                <w:sz w:val="22"/>
                <w:szCs w:val="22"/>
                <w:lang w:bidi="en-US"/>
              </w:rPr>
              <w:lastRenderedPageBreak/>
              <w:t xml:space="preserve">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A11D05">
              <w:rPr>
                <w:rFonts w:ascii="Arial" w:hAnsi="Arial" w:cs="Arial"/>
                <w:color w:val="000000"/>
                <w:sz w:val="22"/>
                <w:szCs w:val="22"/>
                <w:lang w:bidi="en-US"/>
              </w:rPr>
              <w:t xml:space="preserve">three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xtraordinary meeting withi</w:t>
      </w:r>
      <w:r w:rsidR="00A11D05">
        <w:rPr>
          <w:rFonts w:ascii="Arial" w:hAnsi="Arial" w:cs="Arial"/>
          <w:color w:val="000000"/>
          <w:sz w:val="22"/>
          <w:szCs w:val="22"/>
          <w:lang w:bidi="en-US"/>
        </w:rPr>
        <w:t>n 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A11D05">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A11D05">
        <w:rPr>
          <w:rFonts w:ascii="Arial" w:hAnsi="Arial" w:cs="Arial"/>
          <w:color w:val="000000"/>
          <w:sz w:val="22"/>
          <w:szCs w:val="22"/>
          <w:lang w:bidi="en-US"/>
        </w:rPr>
        <w:t xml:space="preserve">two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11D05">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11D05">
        <w:rPr>
          <w:rFonts w:ascii="Arial" w:hAnsi="Arial" w:cs="Arial"/>
          <w:color w:val="000000"/>
          <w:sz w:val="22"/>
          <w:szCs w:val="22"/>
          <w:lang w:bidi="en-US"/>
        </w:rPr>
        <w:t xml:space="preserve">seven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11D05">
        <w:rPr>
          <w:rFonts w:ascii="Arial" w:hAnsi="Arial" w:cs="Arial"/>
          <w:color w:val="000000"/>
          <w:sz w:val="22"/>
          <w:szCs w:val="22"/>
          <w:lang w:bidi="en-US"/>
        </w:rPr>
        <w:t xml:space="preserve">five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w:t>
      </w:r>
      <w:proofErr w:type="gramStart"/>
      <w:r w:rsidRPr="00D13515">
        <w:rPr>
          <w:rFonts w:ascii="Arial" w:hAnsi="Arial" w:cs="Arial"/>
          <w:color w:val="000000"/>
          <w:sz w:val="22"/>
          <w:szCs w:val="22"/>
          <w:lang w:bidi="en-US"/>
        </w:rPr>
        <w:t>temporarily suspend</w:t>
      </w:r>
      <w:proofErr w:type="gramEnd"/>
      <w:r w:rsidRPr="00D13515">
        <w:rPr>
          <w:rFonts w:ascii="Arial" w:hAnsi="Arial" w:cs="Arial"/>
          <w:color w:val="000000"/>
          <w:sz w:val="22"/>
          <w:szCs w:val="22"/>
          <w:lang w:bidi="en-US"/>
        </w:rPr>
        <w:t xml:space="preserve">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F53C7">
        <w:rPr>
          <w:rFonts w:ascii="Arial" w:hAnsi="Arial" w:cs="Arial"/>
          <w:color w:val="000000"/>
          <w:sz w:val="22"/>
          <w:szCs w:val="22"/>
          <w:lang w:bidi="en-US"/>
        </w:rPr>
        <w:t xml:space="preserve">two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w:t>
      </w:r>
      <w:r w:rsidR="000F53C7">
        <w:rPr>
          <w:rFonts w:ascii="Arial" w:hAnsi="Arial" w:cs="Arial"/>
          <w:color w:val="000000"/>
          <w:sz w:val="22"/>
          <w:szCs w:val="22"/>
          <w:lang w:bidi="en-US"/>
        </w:rPr>
        <w:t>document</w:t>
      </w:r>
      <w:r w:rsidRPr="00D13515">
        <w:rPr>
          <w:rFonts w:ascii="Arial" w:hAnsi="Arial" w:cs="Arial"/>
          <w:color w:val="000000"/>
          <w:sz w:val="22"/>
          <w:szCs w:val="22"/>
          <w:lang w:bidi="en-US"/>
        </w:rPr>
        <w:t xml:space="preserve">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w:t>
      </w:r>
      <w:r w:rsidR="000F53C7">
        <w:rPr>
          <w:rFonts w:ascii="Arial" w:hAnsi="Arial" w:cs="Arial"/>
          <w:color w:val="000000"/>
          <w:sz w:val="22"/>
          <w:szCs w:val="22"/>
          <w:lang w:bidi="en-US"/>
        </w:rPr>
        <w:t xml:space="preserve">all Councillors within 24 hours </w:t>
      </w:r>
      <w:r w:rsidRPr="00D13515">
        <w:rPr>
          <w:rFonts w:ascii="Arial" w:hAnsi="Arial" w:cs="Arial"/>
          <w:color w:val="000000"/>
          <w:sz w:val="22"/>
          <w:szCs w:val="22"/>
          <w:lang w:bidi="en-US"/>
        </w:rPr>
        <w:t>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0F53C7">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lastRenderedPageBreak/>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0F53C7" w:rsidRPr="00DB4618" w:rsidRDefault="000F53C7" w:rsidP="000F53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Calibri Light" w:eastAsia="Arial" w:hAnsi="Calibri Light" w:cs="Arial"/>
        </w:rPr>
      </w:pPr>
      <w:r w:rsidRPr="00DB4618">
        <w:rPr>
          <w:rFonts w:ascii="Arial" w:hAnsi="Arial" w:cs="Arial"/>
          <w:color w:val="000000"/>
          <w:sz w:val="22"/>
          <w:szCs w:val="22"/>
          <w:lang w:bidi="en-US"/>
        </w:rPr>
        <w:t xml:space="preserve">A matter personal to a member of staff that is being considered by a meeting of </w:t>
      </w:r>
      <w:r>
        <w:rPr>
          <w:rFonts w:ascii="Arial" w:hAnsi="Arial" w:cs="Arial"/>
          <w:color w:val="000000"/>
          <w:sz w:val="22"/>
          <w:szCs w:val="22"/>
          <w:lang w:bidi="en-US"/>
        </w:rPr>
        <w:t>the Staffing Committee or full C</w:t>
      </w:r>
      <w:r w:rsidRPr="00DB4618">
        <w:rPr>
          <w:rFonts w:ascii="Arial" w:hAnsi="Arial" w:cs="Arial"/>
          <w:color w:val="000000"/>
          <w:sz w:val="22"/>
          <w:szCs w:val="22"/>
          <w:lang w:bidi="en-US"/>
        </w:rPr>
        <w:t>ouncil is subject to standing order 11.</w:t>
      </w:r>
      <w:r>
        <w:rPr>
          <w:rFonts w:ascii="Arial" w:hAnsi="Arial" w:cs="Arial"/>
          <w:color w:val="000000"/>
          <w:sz w:val="22"/>
          <w:szCs w:val="22"/>
          <w:lang w:bidi="en-US"/>
        </w:rPr>
        <w:t xml:space="preserve">  All staffing matters shall be dealt with by the Staffing Committee with a final report to full Council.</w:t>
      </w:r>
    </w:p>
    <w:p w:rsidR="004224CC" w:rsidRPr="0009690A" w:rsidRDefault="004224CC" w:rsidP="004224C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B4618">
        <w:rPr>
          <w:rFonts w:ascii="Arial" w:hAnsi="Arial" w:cs="Arial"/>
          <w:color w:val="000000"/>
          <w:sz w:val="22"/>
          <w:szCs w:val="22"/>
          <w:lang w:bidi="en-US"/>
        </w:rPr>
        <w:t xml:space="preserve">The Staffing Committee will conduct an annual performance review of the Parish Clerk.  All Councillors will be invited to provide feedback on the Parish Clerk.  A performance review meeting will be arranged with the Parish Clerk. The Staffing Committee will report to full Council.  </w:t>
      </w:r>
      <w:r w:rsidRPr="00DB4618">
        <w:rPr>
          <w:rFonts w:ascii="Arial" w:hAnsi="Arial" w:cs="Arial"/>
          <w:sz w:val="22"/>
          <w:szCs w:val="22"/>
        </w:rPr>
        <w:t>In every year the Council shall review the pay and conditions of service of existing employees.</w:t>
      </w:r>
      <w:r>
        <w:rPr>
          <w:rFonts w:ascii="Arial" w:hAnsi="Arial" w:cs="Arial"/>
          <w:sz w:val="22"/>
          <w:szCs w:val="22"/>
        </w:rPr>
        <w:t xml:space="preserve">  </w:t>
      </w:r>
    </w:p>
    <w:p w:rsidR="004224CC" w:rsidRPr="0009690A" w:rsidRDefault="004224CC" w:rsidP="004224C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9690A">
        <w:rPr>
          <w:rFonts w:ascii="Arial" w:hAnsi="Arial" w:cs="Arial"/>
          <w:sz w:val="22"/>
          <w:szCs w:val="22"/>
        </w:rPr>
        <w:t>The Staffing Committee shall, prior to any decisions involving Staff of the Council shall seek the opinions of all Councillors.  All final decisions shall be reported to all Councillors during the next appropriate full meeting.</w:t>
      </w:r>
    </w:p>
    <w:p w:rsidR="004224CC" w:rsidRPr="00DB4618" w:rsidRDefault="004224CC" w:rsidP="004224C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the Council’s policy regarding the handling of grievance matters, if an informal or formal grievance matter raised by [the member of staff’s job title] relates to the chairman or vice-chairman, this shall be communicated to </w:t>
      </w:r>
      <w:r>
        <w:rPr>
          <w:rFonts w:ascii="Arial" w:hAnsi="Arial" w:cs="Arial"/>
          <w:color w:val="000000"/>
          <w:sz w:val="22"/>
          <w:szCs w:val="22"/>
          <w:lang w:bidi="en-US"/>
        </w:rPr>
        <w:t xml:space="preserve">the Staffing Committee </w:t>
      </w:r>
      <w:r w:rsidRPr="00D13515">
        <w:rPr>
          <w:rFonts w:ascii="Arial" w:hAnsi="Arial" w:cs="Arial"/>
          <w:color w:val="000000"/>
          <w:sz w:val="22"/>
          <w:szCs w:val="22"/>
          <w:lang w:bidi="en-US"/>
        </w:rPr>
        <w:t xml:space="preserve">which shall be reported back and progressed by resolution of </w:t>
      </w:r>
      <w:r w:rsidRPr="00DB4618">
        <w:rPr>
          <w:rFonts w:ascii="Arial" w:hAnsi="Arial" w:cs="Arial"/>
          <w:color w:val="000000"/>
          <w:sz w:val="22"/>
          <w:szCs w:val="22"/>
          <w:lang w:bidi="en-US"/>
        </w:rPr>
        <w:t xml:space="preserve">the </w:t>
      </w:r>
      <w:r>
        <w:rPr>
          <w:rFonts w:ascii="Arial" w:hAnsi="Arial" w:cs="Arial"/>
          <w:color w:val="000000"/>
          <w:sz w:val="22"/>
          <w:szCs w:val="22"/>
          <w:lang w:bidi="en-US"/>
        </w:rPr>
        <w:t xml:space="preserve">Staffing Committee. </w:t>
      </w:r>
    </w:p>
    <w:p w:rsidR="004224CC" w:rsidRDefault="004224CC" w:rsidP="004224C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r>
        <w:rPr>
          <w:rFonts w:ascii="Arial" w:hAnsi="Arial" w:cs="Arial"/>
          <w:color w:val="000000"/>
          <w:sz w:val="22"/>
          <w:szCs w:val="22"/>
          <w:lang w:bidi="en-US"/>
        </w:rPr>
        <w:t>.</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 xml:space="preserve">persons with line management </w:t>
      </w:r>
      <w:r w:rsidR="00883BA0" w:rsidRPr="00D13515">
        <w:rPr>
          <w:rFonts w:ascii="Arial" w:hAnsi="Arial" w:cs="Arial"/>
          <w:color w:val="000000"/>
          <w:sz w:val="22"/>
          <w:szCs w:val="22"/>
          <w:lang w:bidi="en-US"/>
        </w:rPr>
        <w:lastRenderedPageBreak/>
        <w:t>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4224CC"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ouncil, any deed required by law and the Proper Officer shall witness their signatures.</w:t>
      </w:r>
    </w:p>
    <w:p w:rsidR="00883BA0"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w:t>
      </w:r>
      <w:r w:rsidRPr="00D13515">
        <w:rPr>
          <w:rFonts w:ascii="Arial" w:hAnsi="Arial" w:cs="Arial"/>
          <w:color w:val="000000"/>
          <w:sz w:val="22"/>
          <w:szCs w:val="22"/>
          <w:lang w:bidi="en-US"/>
        </w:rPr>
        <w:lastRenderedPageBreak/>
        <w:t xml:space="preserve">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573" w:rsidRDefault="00EB5573" w:rsidP="00E77177">
      <w:r>
        <w:separator/>
      </w:r>
    </w:p>
  </w:endnote>
  <w:endnote w:type="continuationSeparator" w:id="0">
    <w:p w:rsidR="00EB5573" w:rsidRDefault="00EB557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90" w:rsidRDefault="00D27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90" w:rsidRPr="009E58A9" w:rsidRDefault="00D27B90"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90" w:rsidRDefault="00D2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573" w:rsidRDefault="00EB5573" w:rsidP="00E77177">
      <w:r>
        <w:separator/>
      </w:r>
    </w:p>
  </w:footnote>
  <w:footnote w:type="continuationSeparator" w:id="0">
    <w:p w:rsidR="00EB5573" w:rsidRDefault="00EB5573"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90" w:rsidRDefault="00D2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90" w:rsidRDefault="00D2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B90" w:rsidRDefault="00D27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53C7"/>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24CC"/>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28D"/>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1D05"/>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636D"/>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27B90"/>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573"/>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4B3AA"/>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3311-933E-4528-9BCB-8E77FC69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2018-03-14T11:56:00Z</cp:lastPrinted>
  <dcterms:created xsi:type="dcterms:W3CDTF">2018-10-27T11:44:00Z</dcterms:created>
  <dcterms:modified xsi:type="dcterms:W3CDTF">2018-10-27T11:44:00Z</dcterms:modified>
</cp:coreProperties>
</file>